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noProof/>
          <w:color w:val="0070C0"/>
          <w:sz w:val="26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7F6DF56" wp14:editId="74E29C1D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06EF7"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  <w:t xml:space="preserve">                                      </w:t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</w:pP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6"/>
          <w:szCs w:val="20"/>
          <w:lang w:eastAsia="ru-RU"/>
        </w:rPr>
        <w:br w:type="textWrapping" w:clear="all"/>
      </w: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РОССИЙСКАЯ ФЕДЕРАЦИЯ</w:t>
      </w:r>
    </w:p>
    <w:p w:rsidR="004D36BB" w:rsidRPr="004D36BB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КРАСНОЯРСКИЙ КРАЙ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ТАЙМЫРСКИЙ ДОЛГАНО-НЕНЕЦКИЙ МУНИЦИПАЛЬНЫЙ РАЙОН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АДМИНИСТРАЦИЯ СЕЛЬСКОГО ПОСЕЛЕНИЯ ХАТАНГА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ПОСТАНОВЛЕНИЕ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2A0640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16</w:t>
      </w:r>
      <w:r w:rsidR="00B80A6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  <w:r w:rsidR="008848F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10</w:t>
      </w:r>
      <w:r w:rsidR="0003439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г. 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        № 156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- П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Об утверждении отчета об исполнении </w:t>
      </w:r>
    </w:p>
    <w:p w:rsidR="004D36BB" w:rsidRPr="004D36BB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бюджета сельского поселения Хатанга</w:t>
      </w:r>
    </w:p>
    <w:p w:rsidR="004D36BB" w:rsidRPr="004D36BB" w:rsidRDefault="003F3DF2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з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а </w:t>
      </w:r>
      <w:r w:rsidR="008848F4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квартал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201</w:t>
      </w:r>
      <w:r w:rsidR="002729F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9</w:t>
      </w:r>
      <w:r w:rsidR="004D36BB"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года</w:t>
      </w:r>
    </w:p>
    <w:p w:rsidR="004D36BB" w:rsidRPr="004D36BB" w:rsidRDefault="004D36BB" w:rsidP="004D36B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 соответствии со ст</w:t>
      </w:r>
      <w:r w:rsid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атьей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264.2 Бюджетного к</w:t>
      </w:r>
      <w:r w:rsidR="00592C3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одекса Российской Федерации, статьей</w:t>
      </w:r>
      <w:bookmarkStart w:id="0" w:name="_GoBack"/>
      <w:bookmarkEnd w:id="0"/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38 Положения о бюджетном процессе в сельском поселении Хатанга, утверждённого Решением Хатангского сельского Совета депута</w:t>
      </w:r>
      <w:r w:rsid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тов от 30.11.2013 года № 115-РС,</w:t>
      </w:r>
      <w:r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</w:t>
      </w: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4D36BB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ПОСТАНОВЛЯЮ: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2A0640" w:rsidRDefault="004D36BB" w:rsidP="002A064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Утвердить отчет об исполнении бюджета сельского поселения Хатанга </w:t>
      </w:r>
      <w:r w:rsidR="00B80A6D" w:rsidRPr="002A064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за </w:t>
      </w:r>
      <w:r w:rsidR="008848F4" w:rsidRPr="002A064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>3</w:t>
      </w:r>
      <w:r w:rsidR="003F3DF2" w:rsidRPr="002A064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 квартал</w:t>
      </w:r>
      <w:r w:rsidR="00EB70A5" w:rsidRPr="002A0640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 </w:t>
      </w:r>
      <w:r w:rsidR="00EB70A5"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201</w:t>
      </w:r>
      <w:r w:rsidR="002729FC"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9</w:t>
      </w:r>
      <w:r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года, согласно приложению.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2A0640" w:rsidRDefault="004D36BB" w:rsidP="002A0640">
      <w:pPr>
        <w:pStyle w:val="a5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2A064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www</w:t>
        </w:r>
        <w:r w:rsidRPr="002A064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.</w:t>
        </w:r>
        <w:proofErr w:type="spellStart"/>
        <w:r w:rsidRPr="002A064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2A064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eastAsia="ar-SA"/>
          </w:rPr>
          <w:t>24.</w:t>
        </w:r>
        <w:proofErr w:type="spellStart"/>
        <w:r w:rsidRPr="002A0640">
          <w:rPr>
            <w:rFonts w:ascii="Times New Roman" w:eastAsia="Times New Roman" w:hAnsi="Times New Roman" w:cs="Times New Roman"/>
            <w:color w:val="0070C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</w:t>
      </w:r>
    </w:p>
    <w:p w:rsidR="004D36BB" w:rsidRPr="004D36BB" w:rsidRDefault="004D36BB" w:rsidP="004D36BB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2A0640" w:rsidRDefault="004D36BB" w:rsidP="002A0640">
      <w:pPr>
        <w:pStyle w:val="a5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</w:pPr>
      <w:r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Постановление вступает в </w:t>
      </w:r>
      <w:proofErr w:type="gramStart"/>
      <w:r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>силу  в</w:t>
      </w:r>
      <w:proofErr w:type="gramEnd"/>
      <w:r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ar-SA"/>
        </w:rPr>
        <w:t xml:space="preserve"> день, следующий за днем его официального опубликования. </w:t>
      </w: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2A0640" w:rsidRDefault="004D36BB" w:rsidP="002A064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2A064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4D36BB" w:rsidRPr="004D36BB" w:rsidRDefault="002729FC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Глава</w:t>
      </w:r>
      <w:r w:rsidR="0051135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сельского поселения Хатанга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  <w:t xml:space="preserve"> </w:t>
      </w:r>
      <w:r w:rsidR="004D36BB" w:rsidRPr="004D36BB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ab/>
      </w:r>
      <w:r w:rsidR="0051135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              А.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В. Кулешов</w:t>
      </w:r>
    </w:p>
    <w:p w:rsidR="004752F8" w:rsidRPr="004D36BB" w:rsidRDefault="004752F8">
      <w:pPr>
        <w:rPr>
          <w:color w:val="0070C0"/>
        </w:rPr>
      </w:pPr>
    </w:p>
    <w:sectPr w:rsidR="004752F8" w:rsidRPr="004D3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8424BB"/>
    <w:multiLevelType w:val="hybridMultilevel"/>
    <w:tmpl w:val="34642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CA"/>
    <w:rsid w:val="00034390"/>
    <w:rsid w:val="00151921"/>
    <w:rsid w:val="002729FC"/>
    <w:rsid w:val="002A0640"/>
    <w:rsid w:val="003F3DF2"/>
    <w:rsid w:val="004752F8"/>
    <w:rsid w:val="004D36BB"/>
    <w:rsid w:val="004D78B6"/>
    <w:rsid w:val="00511359"/>
    <w:rsid w:val="00592C3C"/>
    <w:rsid w:val="00806EF7"/>
    <w:rsid w:val="008848F4"/>
    <w:rsid w:val="00B80A6D"/>
    <w:rsid w:val="00CF37CA"/>
    <w:rsid w:val="00D03937"/>
    <w:rsid w:val="00EB70A5"/>
    <w:rsid w:val="00F3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9DFD2-E6AE-4C2E-A5EB-0B91312A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36B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A0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Татьяна Ильина</cp:lastModifiedBy>
  <cp:revision>7</cp:revision>
  <cp:lastPrinted>2019-10-16T04:54:00Z</cp:lastPrinted>
  <dcterms:created xsi:type="dcterms:W3CDTF">2019-04-15T07:34:00Z</dcterms:created>
  <dcterms:modified xsi:type="dcterms:W3CDTF">2019-10-17T02:38:00Z</dcterms:modified>
</cp:coreProperties>
</file>